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23" w:rsidRDefault="00FF1523" w:rsidP="00FF1523">
      <w:pPr>
        <w:pStyle w:val="a3"/>
        <w:jc w:val="center"/>
        <w:rPr>
          <w:rFonts w:cs="Helvetica"/>
          <w:b/>
          <w:color w:val="333333"/>
        </w:rPr>
      </w:pPr>
      <w:r w:rsidRPr="00FF1523">
        <w:rPr>
          <w:rFonts w:cs="Helvetica"/>
          <w:b/>
          <w:color w:val="333333"/>
        </w:rPr>
        <w:t>Заполни заявление на 5000 рублей правильно – получи выплату быстрее!</w:t>
      </w:r>
    </w:p>
    <w:p w:rsidR="00FF1523" w:rsidRDefault="00FF1523" w:rsidP="00FF1523">
      <w:pPr>
        <w:pStyle w:val="a3"/>
        <w:jc w:val="center"/>
        <w:rPr>
          <w:rFonts w:cs="Helvetica"/>
          <w:b/>
          <w:color w:val="333333"/>
        </w:rPr>
      </w:pPr>
    </w:p>
    <w:p w:rsidR="00FF1523" w:rsidRPr="00FF1523" w:rsidRDefault="00FF1523" w:rsidP="00FF1523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219450" cy="2266950"/>
            <wp:effectExtent l="19050" t="0" r="0" b="0"/>
            <wp:wrapSquare wrapText="bothSides"/>
            <wp:docPr id="1" name="Рисунок 0" descr="МСК  выплаты 5 т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 выплаты 5 т ру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523" w:rsidRDefault="00FF1523" w:rsidP="00FF1523">
      <w:pPr>
        <w:pStyle w:val="a3"/>
        <w:ind w:firstLine="708"/>
        <w:jc w:val="both"/>
      </w:pPr>
      <w:r>
        <w:t xml:space="preserve">Клиентская служба (на правах отдела) в </w:t>
      </w:r>
      <w:proofErr w:type="spellStart"/>
      <w:r>
        <w:t>Муслюмовском</w:t>
      </w:r>
      <w:proofErr w:type="spellEnd"/>
      <w:r>
        <w:t xml:space="preserve"> районе осуществляет дополнительную денежную выплату в размере 5 тысяч рублей семьям с детьми до 3 лет, имеющим или имевшим право на материнский капитал.</w:t>
      </w:r>
    </w:p>
    <w:p w:rsidR="00FF1523" w:rsidRDefault="00FF1523" w:rsidP="00FF1523">
      <w:pPr>
        <w:pStyle w:val="a3"/>
        <w:ind w:firstLine="708"/>
        <w:jc w:val="both"/>
      </w:pPr>
      <w:r>
        <w:t xml:space="preserve">Напомним, в связи с острой эпидемиологической обстановкой российским семьям, имеющим или имевшим право на материнский капитал, предоставляется дополнительная финансовая поддержка - ежемесячная выплата в размере 5 тыс. рублей, которая предоставляется на каждого ребенка в возрасте до трех лет с апреля по июнь текущего года. </w:t>
      </w:r>
    </w:p>
    <w:p w:rsidR="00FF1523" w:rsidRDefault="00FF1523" w:rsidP="00FF1523">
      <w:pPr>
        <w:pStyle w:val="a3"/>
        <w:ind w:firstLine="708"/>
        <w:jc w:val="both"/>
      </w:pPr>
      <w:r>
        <w:t>Стоит отметить, что время рассмотрения заявлений зависит от многих факторов, в том числе от корректности его заполнения. По разным причинам не все принятые заявления проходят автоматическую обработку, поэтому требуется дополнительная проверка практически «вручную».</w:t>
      </w:r>
    </w:p>
    <w:p w:rsidR="00FF1523" w:rsidRDefault="00FF1523" w:rsidP="00FF1523">
      <w:pPr>
        <w:pStyle w:val="a3"/>
        <w:ind w:firstLine="708"/>
        <w:jc w:val="both"/>
      </w:pPr>
      <w:r>
        <w:t>Самая распространенная ошибка - неверно указанные реквизиты банковского счета, либо указан счет отца, а не мамы (владелицы сертификата).</w:t>
      </w:r>
    </w:p>
    <w:p w:rsidR="00FF1523" w:rsidRDefault="00FF1523" w:rsidP="00FF1523">
      <w:pPr>
        <w:pStyle w:val="a3"/>
        <w:ind w:firstLine="708"/>
        <w:jc w:val="both"/>
      </w:pPr>
      <w:r>
        <w:t>Также часто встречаются неверно указанные анкетные данные детей, матери, актовых записей из органов ЗАГС и т.д.</w:t>
      </w:r>
    </w:p>
    <w:p w:rsidR="00FF1523" w:rsidRDefault="00FF1523" w:rsidP="00FF1523">
      <w:pPr>
        <w:pStyle w:val="a3"/>
        <w:ind w:firstLine="708"/>
        <w:jc w:val="both"/>
      </w:pPr>
      <w:r>
        <w:t>Значительная часть заявлений направлена от имени отцов, что допускается только в случае, если владельцем сертификата является именно отец. В большинстве случаев заявления от мужской половины поступают по причине отсутствия у мамы регистрации в Личном кабинете на сайте ПФР или на Едином портале государственных слуг.</w:t>
      </w:r>
    </w:p>
    <w:p w:rsidR="00FF1523" w:rsidRDefault="00FF1523" w:rsidP="00FF1523">
      <w:pPr>
        <w:pStyle w:val="a3"/>
        <w:ind w:firstLine="708"/>
        <w:jc w:val="both"/>
      </w:pPr>
      <w:r>
        <w:t>Заявление на данную выплату можно подать до 1 октября текущего года через МФЦ или воспользовавшись электронными сервисами ПФР и Единого портала государственных услуг.</w:t>
      </w:r>
    </w:p>
    <w:p w:rsidR="00FF1523" w:rsidRDefault="00FF1523" w:rsidP="00FF1523">
      <w:pPr>
        <w:pStyle w:val="a3"/>
        <w:jc w:val="both"/>
      </w:pPr>
      <w:r>
        <w:rPr>
          <w:rStyle w:val="a4"/>
        </w:rPr>
        <w:t>Важно! Заявление на выплату подается один раз, каждый месяц его подавать не нужно!</w:t>
      </w:r>
    </w:p>
    <w:p w:rsidR="00FF1523" w:rsidRDefault="00FF1523" w:rsidP="00FF1523">
      <w:pPr>
        <w:pStyle w:val="a3"/>
        <w:jc w:val="both"/>
      </w:pPr>
      <w:r>
        <w:t>Берегите себя и своих близких!</w:t>
      </w:r>
    </w:p>
    <w:p w:rsidR="00D30D84" w:rsidRDefault="00D30D84"/>
    <w:sectPr w:rsidR="00D30D84" w:rsidSect="00D3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523"/>
    <w:rsid w:val="00D30D84"/>
    <w:rsid w:val="00FF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5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2020-05-07T11:18:00Z</dcterms:created>
  <dcterms:modified xsi:type="dcterms:W3CDTF">2020-05-07T11:23:00Z</dcterms:modified>
</cp:coreProperties>
</file>